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52" w:rsidRDefault="00C76852" w:rsidP="00C76852">
      <w:pPr>
        <w:widowControl w:val="0"/>
        <w:jc w:val="center"/>
      </w:pPr>
      <w:r>
        <w:rPr>
          <w:b/>
          <w:color w:val="000000"/>
          <w:sz w:val="28"/>
          <w:szCs w:val="28"/>
        </w:rPr>
        <w:t>Рабочий лист для пер</w:t>
      </w:r>
      <w:r w:rsidR="00EA61D6">
        <w:rPr>
          <w:b/>
          <w:color w:val="000000"/>
          <w:sz w:val="28"/>
          <w:szCs w:val="28"/>
        </w:rPr>
        <w:t>вой творческой группы (команды)</w:t>
      </w:r>
    </w:p>
    <w:p w:rsidR="00C76852" w:rsidRDefault="00B67129" w:rsidP="00C76852">
      <w:pPr>
        <w:widowControl w:val="0"/>
        <w:jc w:val="center"/>
        <w:rPr>
          <w:i/>
          <w:color w:val="000000"/>
          <w:sz w:val="28"/>
          <w:szCs w:val="28"/>
        </w:rPr>
      </w:pPr>
      <w:r w:rsidRPr="00C76852">
        <w:rPr>
          <w:i/>
          <w:color w:val="000000"/>
          <w:sz w:val="28"/>
          <w:szCs w:val="28"/>
        </w:rPr>
        <w:t xml:space="preserve"> </w:t>
      </w:r>
      <w:r w:rsidR="00C76852" w:rsidRPr="00C76852">
        <w:rPr>
          <w:i/>
          <w:color w:val="000000"/>
          <w:sz w:val="28"/>
          <w:szCs w:val="28"/>
        </w:rPr>
        <w:t>(для дистанционной работы)</w:t>
      </w:r>
    </w:p>
    <w:p w:rsidR="00EA61D6" w:rsidRPr="002066B3" w:rsidRDefault="00EA61D6" w:rsidP="00C76852">
      <w:pPr>
        <w:widowControl w:val="0"/>
        <w:jc w:val="center"/>
        <w:rPr>
          <w:i/>
          <w:color w:val="000000"/>
          <w:sz w:val="16"/>
          <w:szCs w:val="16"/>
        </w:rPr>
      </w:pPr>
    </w:p>
    <w:p w:rsidR="00C76852" w:rsidRDefault="00C76852" w:rsidP="00C76852">
      <w:pPr>
        <w:widowContro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Сайт музея «Интеграция» им. Н.А. Островского: </w:t>
      </w:r>
      <w:hyperlink r:id="rId7" w:history="1">
        <w:r w:rsidRPr="00C76852">
          <w:rPr>
            <w:rStyle w:val="a4"/>
            <w:i/>
            <w:sz w:val="28"/>
            <w:szCs w:val="28"/>
          </w:rPr>
          <w:t>http://tverskaya14.ru</w:t>
        </w:r>
      </w:hyperlink>
    </w:p>
    <w:p w:rsidR="00C76852" w:rsidRDefault="00C76852" w:rsidP="00C76852">
      <w:pPr>
        <w:widowContro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Ссылка на виртуальный тур по музею «Интеграция» им. Н.А. Островского (Зал З.А. Волконской): </w:t>
      </w:r>
      <w:hyperlink r:id="rId8" w:history="1">
        <w:r w:rsidRPr="00C76852">
          <w:rPr>
            <w:rStyle w:val="a4"/>
            <w:i/>
            <w:sz w:val="28"/>
            <w:szCs w:val="28"/>
          </w:rPr>
          <w:t>https://clck.ru/NDvUu</w:t>
        </w:r>
      </w:hyperlink>
    </w:p>
    <w:p w:rsidR="00FF42BD" w:rsidRDefault="00FF42BD" w:rsidP="00C76852">
      <w:pPr>
        <w:widowContro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Коллекция элементов (в описании урока)</w:t>
      </w:r>
    </w:p>
    <w:p w:rsidR="00EA61D6" w:rsidRPr="002066B3" w:rsidRDefault="00EA61D6" w:rsidP="00C76852">
      <w:pPr>
        <w:widowControl w:val="0"/>
        <w:rPr>
          <w:i/>
          <w:color w:val="000000"/>
          <w:sz w:val="16"/>
          <w:szCs w:val="16"/>
        </w:rPr>
      </w:pPr>
    </w:p>
    <w:p w:rsidR="00C76852" w:rsidRDefault="00E91B59" w:rsidP="00C76852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1</w:t>
      </w:r>
    </w:p>
    <w:p w:rsidR="002066B3" w:rsidRPr="002066B3" w:rsidRDefault="002066B3" w:rsidP="00C76852">
      <w:pPr>
        <w:widowControl w:val="0"/>
        <w:jc w:val="center"/>
        <w:rPr>
          <w:b/>
          <w:color w:val="000000"/>
          <w:sz w:val="16"/>
          <w:szCs w:val="16"/>
        </w:rPr>
      </w:pPr>
    </w:p>
    <w:p w:rsidR="00C76852" w:rsidRDefault="00C76852" w:rsidP="002066B3">
      <w:pPr>
        <w:widowControl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Рассмотрите гравюры в фойе музея и на лестнице.</w:t>
      </w:r>
    </w:p>
    <w:p w:rsidR="00C76852" w:rsidRDefault="00C76852" w:rsidP="002066B3">
      <w:pPr>
        <w:widowControl w:val="0"/>
        <w:spacing w:line="216" w:lineRule="auto"/>
        <w:ind w:firstLine="709"/>
        <w:jc w:val="both"/>
      </w:pPr>
      <w:r>
        <w:rPr>
          <w:color w:val="000000"/>
          <w:sz w:val="28"/>
          <w:szCs w:val="28"/>
        </w:rPr>
        <w:t xml:space="preserve">Это Москва 1824 года, пушкинская Москва, изображённая французским художником Огюстом </w:t>
      </w:r>
      <w:proofErr w:type="spellStart"/>
      <w:r>
        <w:rPr>
          <w:color w:val="000000"/>
          <w:sz w:val="28"/>
          <w:szCs w:val="28"/>
        </w:rPr>
        <w:t>Кадолем</w:t>
      </w:r>
      <w:proofErr w:type="spellEnd"/>
      <w:r>
        <w:rPr>
          <w:color w:val="000000"/>
          <w:sz w:val="28"/>
          <w:szCs w:val="28"/>
        </w:rPr>
        <w:t>.</w:t>
      </w:r>
    </w:p>
    <w:p w:rsidR="00C76852" w:rsidRDefault="00C76852" w:rsidP="002066B3">
      <w:pPr>
        <w:widowControl w:val="0"/>
        <w:spacing w:line="216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Кадоль</w:t>
      </w:r>
      <w:proofErr w:type="spellEnd"/>
      <w:r>
        <w:rPr>
          <w:color w:val="000000"/>
          <w:sz w:val="28"/>
          <w:szCs w:val="28"/>
        </w:rPr>
        <w:t xml:space="preserve"> Огюст Жан Батист Антуан</w:t>
      </w:r>
      <w:r w:rsidR="00415C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(1782−1849) − французский художник-акварелист и литограф. Во время войны 1812 года добровольцем записался во французскую армию − в элитный корпус егерского полка Императорской гвардии, попал в русский плен, бежал, а в 1819 году повелением короля Людовика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вновь отправился в Россию, чтобы заняться искусством живописи. Решение монарха было согласовано с Генеральным штабом французской армии: 28-летний художник стал секретным агентом Франции в</w:t>
      </w:r>
      <w:r w:rsidR="00415C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России. Во</w:t>
      </w:r>
      <w:r w:rsidR="00415C44">
        <w:rPr>
          <w:color w:val="000000"/>
          <w:sz w:val="28"/>
          <w:szCs w:val="28"/>
        </w:rPr>
        <w:t xml:space="preserve"> время пребывания в </w:t>
      </w:r>
      <w:r>
        <w:rPr>
          <w:color w:val="000000"/>
          <w:sz w:val="28"/>
          <w:szCs w:val="28"/>
        </w:rPr>
        <w:t xml:space="preserve">Москве создал множество зарисовок восстанавливаемого после пожара города. По возвращении в Париж выпустил три серии литографированных видов Москвы и её окрестностей по своим рисункам. Женился </w:t>
      </w:r>
      <w:r w:rsidR="00415C44">
        <w:rPr>
          <w:color w:val="000000"/>
          <w:sz w:val="28"/>
          <w:szCs w:val="28"/>
        </w:rPr>
        <w:t xml:space="preserve">на русской. В 1849 году умер от холеры, не оставив ни бумаг, ни </w:t>
      </w:r>
      <w:r>
        <w:rPr>
          <w:color w:val="000000"/>
          <w:sz w:val="28"/>
          <w:szCs w:val="28"/>
        </w:rPr>
        <w:t xml:space="preserve">переписки. Его рисунки восстановленной Москвы хранятся в отделе трофеев Генштаба французской армии, во многих московских музеях. Полный альбом из 16 листов – большая редкость. Москва 1824 года – город, в котором начал работу салон Зинаиды Волконской, находившийся в </w:t>
      </w:r>
      <w:r w:rsidR="00415C44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доме.</w:t>
      </w:r>
    </w:p>
    <w:p w:rsidR="00C76852" w:rsidRPr="002066B3" w:rsidRDefault="00C76852" w:rsidP="00C76852">
      <w:pPr>
        <w:widowControl w:val="0"/>
        <w:ind w:firstLine="709"/>
        <w:jc w:val="both"/>
        <w:rPr>
          <w:color w:val="000000"/>
          <w:sz w:val="16"/>
          <w:szCs w:val="16"/>
        </w:rPr>
      </w:pPr>
    </w:p>
    <w:p w:rsidR="00C76852" w:rsidRDefault="00C76852" w:rsidP="00C76852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Напишите, какие виды </w:t>
      </w:r>
      <w:proofErr w:type="gramStart"/>
      <w:r>
        <w:rPr>
          <w:color w:val="000000"/>
          <w:sz w:val="28"/>
          <w:szCs w:val="28"/>
        </w:rPr>
        <w:t>Москвы</w:t>
      </w:r>
      <w:proofErr w:type="gramEnd"/>
      <w:r>
        <w:rPr>
          <w:color w:val="000000"/>
          <w:sz w:val="28"/>
          <w:szCs w:val="28"/>
        </w:rPr>
        <w:t xml:space="preserve"> и исторические здания вы узнаёте.</w:t>
      </w:r>
    </w:p>
    <w:p w:rsidR="00C76852" w:rsidRPr="002066B3" w:rsidRDefault="00C76852" w:rsidP="00C76852">
      <w:pPr>
        <w:widowControl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013" w:type="dxa"/>
        <w:tblInd w:w="46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13"/>
      </w:tblGrid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76852" w:rsidRDefault="00C76852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C76852" w:rsidRDefault="00E91B59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Задание № 2</w:t>
      </w:r>
    </w:p>
    <w:p w:rsidR="002066B3" w:rsidRDefault="002066B3" w:rsidP="00C76852">
      <w:pPr>
        <w:widowControl w:val="0"/>
        <w:ind w:firstLine="709"/>
        <w:jc w:val="center"/>
      </w:pPr>
    </w:p>
    <w:p w:rsidR="00C76852" w:rsidRDefault="00C76852" w:rsidP="00C7685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Найдите в зале портрет Александра Сергеевича Пушкина. Ответьте на вопрос, какое </w:t>
      </w:r>
      <w:r w:rsidR="006852EF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 xml:space="preserve">стихотворение посвящено этому портрету. </w:t>
      </w:r>
      <w:r w:rsidR="002066B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родекламируйте его.</w:t>
      </w:r>
      <w:r w:rsidR="00E636A8">
        <w:rPr>
          <w:color w:val="000000"/>
          <w:sz w:val="28"/>
          <w:szCs w:val="28"/>
        </w:rPr>
        <w:t xml:space="preserve"> </w:t>
      </w:r>
    </w:p>
    <w:p w:rsidR="00C76852" w:rsidRDefault="00C76852" w:rsidP="00C76852">
      <w:pPr>
        <w:widowControl w:val="0"/>
        <w:ind w:firstLine="709"/>
        <w:jc w:val="both"/>
      </w:pPr>
      <w:r>
        <w:rPr>
          <w:color w:val="000000"/>
          <w:sz w:val="28"/>
          <w:szCs w:val="28"/>
          <w:u w:val="single"/>
        </w:rPr>
        <w:t xml:space="preserve">     </w:t>
      </w:r>
      <w:r>
        <w:t xml:space="preserve">    </w:t>
      </w:r>
    </w:p>
    <w:tbl>
      <w:tblPr>
        <w:tblW w:w="9013" w:type="dxa"/>
        <w:tblInd w:w="46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13"/>
      </w:tblGrid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E636A8" w:rsidRDefault="00E636A8" w:rsidP="0073055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30558" w:rsidRPr="00123146" w:rsidRDefault="00730558" w:rsidP="00730558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  <w:r w:rsidRPr="00730558">
        <w:rPr>
          <w:b/>
          <w:color w:val="000000"/>
          <w:sz w:val="28"/>
          <w:szCs w:val="28"/>
        </w:rPr>
        <w:t>Задание №</w:t>
      </w:r>
      <w:r w:rsidR="002C7F0B">
        <w:rPr>
          <w:b/>
          <w:color w:val="000000"/>
          <w:sz w:val="28"/>
          <w:szCs w:val="28"/>
        </w:rPr>
        <w:t xml:space="preserve"> </w:t>
      </w:r>
      <w:r w:rsidRPr="00730558">
        <w:rPr>
          <w:b/>
          <w:color w:val="000000"/>
          <w:sz w:val="28"/>
          <w:szCs w:val="28"/>
        </w:rPr>
        <w:t>3</w:t>
      </w:r>
      <w:r w:rsidR="00123146">
        <w:rPr>
          <w:b/>
          <w:color w:val="000000"/>
          <w:sz w:val="28"/>
          <w:szCs w:val="28"/>
        </w:rPr>
        <w:t xml:space="preserve"> </w:t>
      </w:r>
    </w:p>
    <w:p w:rsidR="000819D6" w:rsidRDefault="000819D6" w:rsidP="00C76852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Салон З.А. Волконской посещал весь цвет русской литературы той поры, а</w:t>
      </w:r>
      <w:r w:rsidR="002C7F0B">
        <w:rPr>
          <w:color w:val="000000"/>
          <w:sz w:val="28"/>
          <w:szCs w:val="28"/>
        </w:rPr>
        <w:t> также</w:t>
      </w:r>
      <w:r>
        <w:rPr>
          <w:color w:val="000000"/>
          <w:sz w:val="28"/>
          <w:szCs w:val="28"/>
        </w:rPr>
        <w:t xml:space="preserve"> известные композиторы. </w:t>
      </w:r>
      <w:proofErr w:type="gramStart"/>
      <w:r w:rsidRPr="00730558">
        <w:rPr>
          <w:sz w:val="28"/>
          <w:szCs w:val="28"/>
        </w:rPr>
        <w:t xml:space="preserve">Найдите </w:t>
      </w:r>
      <w:r w:rsidR="0093387C">
        <w:rPr>
          <w:sz w:val="28"/>
          <w:szCs w:val="28"/>
        </w:rPr>
        <w:t>(</w:t>
      </w:r>
      <w:r w:rsidRPr="00730558">
        <w:rPr>
          <w:sz w:val="28"/>
          <w:szCs w:val="28"/>
        </w:rPr>
        <w:t xml:space="preserve">среди </w:t>
      </w:r>
      <w:r w:rsidR="00730558" w:rsidRPr="00730558">
        <w:rPr>
          <w:sz w:val="28"/>
          <w:szCs w:val="28"/>
        </w:rPr>
        <w:t>представленных в зале</w:t>
      </w:r>
      <w:r w:rsidR="0093387C">
        <w:rPr>
          <w:sz w:val="28"/>
          <w:szCs w:val="28"/>
        </w:rPr>
        <w:t>)</w:t>
      </w:r>
      <w:r w:rsidR="00730558" w:rsidRPr="00730558">
        <w:rPr>
          <w:sz w:val="28"/>
          <w:szCs w:val="28"/>
        </w:rPr>
        <w:t xml:space="preserve"> портрет</w:t>
      </w:r>
      <w:r w:rsidRPr="00730558">
        <w:rPr>
          <w:sz w:val="28"/>
          <w:szCs w:val="28"/>
        </w:rPr>
        <w:t xml:space="preserve"> </w:t>
      </w:r>
      <w:r w:rsidR="00730558" w:rsidRPr="00730558">
        <w:rPr>
          <w:sz w:val="30"/>
          <w:szCs w:val="30"/>
          <w:shd w:val="clear" w:color="auto" w:fill="FFFFFF"/>
        </w:rPr>
        <w:t xml:space="preserve">выдающегося музыкального деятеля и композитора первой половины </w:t>
      </w:r>
      <w:r w:rsidR="002C7F0B">
        <w:rPr>
          <w:sz w:val="30"/>
          <w:szCs w:val="30"/>
          <w:shd w:val="clear" w:color="auto" w:fill="FFFFFF"/>
        </w:rPr>
        <w:br/>
      </w:r>
      <w:r w:rsidR="00730558" w:rsidRPr="00730558">
        <w:rPr>
          <w:sz w:val="30"/>
          <w:szCs w:val="30"/>
          <w:shd w:val="clear" w:color="auto" w:fill="FFFFFF"/>
        </w:rPr>
        <w:t>XIX в</w:t>
      </w:r>
      <w:r w:rsidR="002C7F0B">
        <w:rPr>
          <w:sz w:val="30"/>
          <w:szCs w:val="30"/>
          <w:shd w:val="clear" w:color="auto" w:fill="FFFFFF"/>
        </w:rPr>
        <w:t>.</w:t>
      </w:r>
      <w:r w:rsidR="00730558">
        <w:rPr>
          <w:sz w:val="30"/>
          <w:szCs w:val="30"/>
          <w:shd w:val="clear" w:color="auto" w:fill="FFFFFF"/>
        </w:rPr>
        <w:t xml:space="preserve"> </w:t>
      </w:r>
      <w:r w:rsidR="00E636A8">
        <w:rPr>
          <w:sz w:val="28"/>
          <w:szCs w:val="28"/>
          <w:shd w:val="clear" w:color="auto" w:fill="FFFFFF"/>
        </w:rPr>
        <w:t>Е</w:t>
      </w:r>
      <w:r w:rsidR="00730558" w:rsidRPr="00730558">
        <w:rPr>
          <w:sz w:val="28"/>
          <w:szCs w:val="28"/>
          <w:shd w:val="clear" w:color="auto" w:fill="FFFFFF"/>
        </w:rPr>
        <w:t xml:space="preserve">го перу принадлежит опера «Цыгане»; в Вене он познакомился с </w:t>
      </w:r>
      <w:r w:rsidR="00E636A8">
        <w:rPr>
          <w:sz w:val="28"/>
          <w:szCs w:val="28"/>
          <w:shd w:val="clear" w:color="auto" w:fill="FFFFFF"/>
        </w:rPr>
        <w:br/>
      </w:r>
      <w:r w:rsidR="00730558" w:rsidRPr="00730558">
        <w:rPr>
          <w:sz w:val="28"/>
          <w:szCs w:val="28"/>
          <w:shd w:val="clear" w:color="auto" w:fill="FFFFFF"/>
        </w:rPr>
        <w:t>Л. Бетховеном; его дом называли «академией музыкального вкуса», «маленьким храмом изящных искусств», «лучшим приютом для всех музыкальных знаменитостей нашего времени».</w:t>
      </w:r>
      <w:proofErr w:type="gramEnd"/>
    </w:p>
    <w:p w:rsidR="002066B3" w:rsidRDefault="002066B3" w:rsidP="00C76852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W w:w="9013" w:type="dxa"/>
        <w:tblInd w:w="463" w:type="dxa"/>
        <w:tblBorders>
          <w:top w:val="single" w:sz="4" w:space="0" w:color="000000"/>
          <w:bottom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13"/>
      </w:tblGrid>
      <w:tr w:rsidR="00730558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730558" w:rsidRDefault="00730558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730558" w:rsidRPr="00730558" w:rsidRDefault="00730558" w:rsidP="00C76852">
      <w:pPr>
        <w:widowControl w:val="0"/>
        <w:ind w:firstLine="709"/>
        <w:jc w:val="both"/>
        <w:rPr>
          <w:sz w:val="28"/>
          <w:szCs w:val="28"/>
        </w:rPr>
      </w:pPr>
    </w:p>
    <w:p w:rsidR="00C76852" w:rsidRDefault="00730558" w:rsidP="00C76852">
      <w:pPr>
        <w:widowControl w:val="0"/>
        <w:ind w:firstLine="709"/>
        <w:jc w:val="center"/>
      </w:pPr>
      <w:r>
        <w:rPr>
          <w:b/>
          <w:color w:val="000000"/>
          <w:sz w:val="28"/>
          <w:szCs w:val="28"/>
        </w:rPr>
        <w:t>Задание № 4</w:t>
      </w:r>
    </w:p>
    <w:p w:rsidR="00C76852" w:rsidRDefault="00C76852" w:rsidP="00C76852">
      <w:pPr>
        <w:widowControl w:val="0"/>
        <w:ind w:left="720"/>
      </w:pPr>
      <w:proofErr w:type="spellStart"/>
      <w:r>
        <w:rPr>
          <w:rStyle w:val="vl"/>
          <w:color w:val="000000"/>
          <w:sz w:val="28"/>
          <w:szCs w:val="28"/>
        </w:rPr>
        <w:t>Архивны</w:t>
      </w:r>
      <w:proofErr w:type="spellEnd"/>
      <w:r>
        <w:rPr>
          <w:rStyle w:val="vl"/>
          <w:color w:val="000000"/>
          <w:sz w:val="28"/>
          <w:szCs w:val="28"/>
        </w:rPr>
        <w:t xml:space="preserve"> юноши толпою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Н</w:t>
      </w:r>
      <w:proofErr w:type="gramEnd"/>
      <w:r>
        <w:rPr>
          <w:rStyle w:val="vl"/>
          <w:color w:val="000000"/>
          <w:sz w:val="28"/>
          <w:szCs w:val="28"/>
        </w:rPr>
        <w:t>а Таню чопорно глядят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И про неё между собою</w:t>
      </w:r>
    </w:p>
    <w:p w:rsidR="00C76852" w:rsidRDefault="00C76852" w:rsidP="00C76852">
      <w:pPr>
        <w:widowControl w:val="0"/>
        <w:ind w:left="720"/>
        <w:rPr>
          <w:b/>
          <w:i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Неблагосклонно говорят.</w:t>
      </w:r>
      <w:r>
        <w:rPr>
          <w:b/>
          <w:i/>
          <w:color w:val="000000"/>
          <w:sz w:val="28"/>
          <w:szCs w:val="28"/>
        </w:rPr>
        <w:br/>
      </w:r>
    </w:p>
    <w:p w:rsidR="00C76852" w:rsidRDefault="00C76852" w:rsidP="00C76852">
      <w:pPr>
        <w:widowControl w:val="0"/>
        <w:ind w:firstLine="709"/>
      </w:pPr>
      <w:r>
        <w:rPr>
          <w:color w:val="000000"/>
          <w:sz w:val="28"/>
          <w:szCs w:val="28"/>
        </w:rPr>
        <w:t>Кто такие «</w:t>
      </w:r>
      <w:proofErr w:type="spellStart"/>
      <w:r>
        <w:rPr>
          <w:color w:val="000000"/>
          <w:sz w:val="28"/>
          <w:szCs w:val="28"/>
        </w:rPr>
        <w:t>архивны</w:t>
      </w:r>
      <w:proofErr w:type="spellEnd"/>
      <w:r>
        <w:rPr>
          <w:color w:val="000000"/>
          <w:sz w:val="28"/>
          <w:szCs w:val="28"/>
        </w:rPr>
        <w:t xml:space="preserve"> юноши» и кто автор этого выражения?</w:t>
      </w:r>
    </w:p>
    <w:p w:rsidR="00C76852" w:rsidRDefault="00C76852" w:rsidP="00C76852">
      <w:pPr>
        <w:widowControl w:val="0"/>
        <w:ind w:firstLine="709"/>
        <w:rPr>
          <w:color w:val="000000"/>
          <w:sz w:val="28"/>
          <w:szCs w:val="28"/>
        </w:rPr>
      </w:pPr>
    </w:p>
    <w:tbl>
      <w:tblPr>
        <w:tblW w:w="9013" w:type="dxa"/>
        <w:tblInd w:w="46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13"/>
      </w:tblGrid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76852" w:rsidRDefault="00C76852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96767E" w:rsidRDefault="0096767E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922F91" w:rsidRDefault="00922F91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C76852" w:rsidRDefault="00730558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Задание № 5</w:t>
      </w:r>
    </w:p>
    <w:p w:rsidR="00922F91" w:rsidRDefault="00922F91" w:rsidP="00C76852">
      <w:pPr>
        <w:widowControl w:val="0"/>
        <w:ind w:firstLine="709"/>
        <w:jc w:val="center"/>
      </w:pPr>
    </w:p>
    <w:p w:rsidR="00C76852" w:rsidRDefault="00C76852" w:rsidP="00C76852">
      <w:pPr>
        <w:pStyle w:val="a3"/>
        <w:widowControl w:val="0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Один из «архивных юношей» восхищался Зинаидой Волконской, неоднократно бывал в </w:t>
      </w:r>
      <w:r w:rsidR="00922F91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доме, посвящал ей стихи. Ему княгиня подарила перстень, найденный при раскопках в Геркулануме. Он им очень дорожил и завещал надеть перстень ему на палец в час кончины. Поэт умер 15</w:t>
      </w:r>
      <w:hyperlink r:id="rId9">
        <w:r w:rsidRPr="00922F91">
          <w:rPr>
            <w:rStyle w:val="-"/>
            <w:color w:val="000000"/>
            <w:sz w:val="28"/>
            <w:szCs w:val="28"/>
            <w:u w:val="none"/>
          </w:rPr>
          <w:t>(27) марта</w:t>
        </w:r>
      </w:hyperlink>
      <w:r>
        <w:rPr>
          <w:color w:val="000000"/>
          <w:sz w:val="28"/>
          <w:szCs w:val="28"/>
        </w:rPr>
        <w:t xml:space="preserve"> </w:t>
      </w:r>
      <w:hyperlink r:id="rId10">
        <w:r w:rsidRPr="00922F91">
          <w:rPr>
            <w:rStyle w:val="-"/>
            <w:color w:val="000000"/>
            <w:sz w:val="28"/>
            <w:szCs w:val="28"/>
            <w:u w:val="none"/>
          </w:rPr>
          <w:t>1827</w:t>
        </w:r>
      </w:hyperlink>
      <w:r>
        <w:rPr>
          <w:color w:val="000000"/>
          <w:sz w:val="28"/>
          <w:szCs w:val="28"/>
        </w:rPr>
        <w:t xml:space="preserve"> г. в Петербурге в окружении друзей, по-видимому, от тяжёлой пневмонии, не дожив до 22 лет. Когда он впал в забытьё, перстень надел на его палец А.С. Хомяков. Похоронили его 2 апреля 1827 года на кладбище </w:t>
      </w:r>
      <w:hyperlink r:id="rId11">
        <w:r w:rsidRPr="00922F91">
          <w:rPr>
            <w:rStyle w:val="-"/>
            <w:color w:val="000000"/>
            <w:sz w:val="28"/>
            <w:szCs w:val="28"/>
            <w:u w:val="none"/>
          </w:rPr>
          <w:t>Симонова монастыря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Москве. На похоронах были А. Пушкин и </w:t>
      </w:r>
      <w:hyperlink r:id="rId12">
        <w:r w:rsidRPr="00922F91">
          <w:rPr>
            <w:rStyle w:val="-"/>
            <w:color w:val="000000"/>
            <w:sz w:val="28"/>
            <w:szCs w:val="28"/>
            <w:u w:val="none"/>
          </w:rPr>
          <w:t>А. Мицкевич</w:t>
        </w:r>
      </w:hyperlink>
      <w:r>
        <w:rPr>
          <w:color w:val="000000"/>
          <w:sz w:val="28"/>
          <w:szCs w:val="28"/>
        </w:rPr>
        <w:t>.</w:t>
      </w:r>
    </w:p>
    <w:p w:rsidR="00C76852" w:rsidRDefault="00C76852" w:rsidP="00C7685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Его портрет есть в нашем зале. Назовите имя поэта. </w:t>
      </w:r>
    </w:p>
    <w:p w:rsidR="00C76852" w:rsidRDefault="00C76852" w:rsidP="00C7685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013" w:type="dxa"/>
        <w:tblInd w:w="463" w:type="dxa"/>
        <w:tblBorders>
          <w:top w:val="single" w:sz="4" w:space="0" w:color="000000"/>
          <w:bottom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13"/>
      </w:tblGrid>
      <w:tr w:rsidR="00C76852" w:rsidTr="0096767E">
        <w:trPr>
          <w:trHeight w:val="183"/>
        </w:trPr>
        <w:tc>
          <w:tcPr>
            <w:tcW w:w="901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76852" w:rsidRDefault="00C76852" w:rsidP="00FF42BD">
      <w:pPr>
        <w:widowControl w:val="0"/>
        <w:rPr>
          <w:b/>
          <w:color w:val="000000"/>
          <w:sz w:val="28"/>
          <w:szCs w:val="28"/>
        </w:rPr>
      </w:pPr>
    </w:p>
    <w:p w:rsidR="00C76852" w:rsidRDefault="00730558" w:rsidP="00C76852">
      <w:pPr>
        <w:widowControl w:val="0"/>
        <w:ind w:firstLine="709"/>
        <w:jc w:val="center"/>
      </w:pPr>
      <w:r>
        <w:rPr>
          <w:b/>
          <w:color w:val="000000"/>
          <w:sz w:val="28"/>
          <w:szCs w:val="28"/>
        </w:rPr>
        <w:t>Задание № 6</w:t>
      </w:r>
    </w:p>
    <w:p w:rsidR="00C76852" w:rsidRDefault="00C76852" w:rsidP="00C7685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C76852" w:rsidRDefault="00C76852" w:rsidP="00C76852">
      <w:pPr>
        <w:widowControl w:val="0"/>
        <w:ind w:left="720" w:hanging="11"/>
      </w:pPr>
      <w:r>
        <w:rPr>
          <w:rStyle w:val="vl"/>
          <w:color w:val="000000"/>
          <w:sz w:val="28"/>
          <w:szCs w:val="28"/>
        </w:rPr>
        <w:t>Певец Пиров и грусти томной,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Когда б ещё ты был со мной,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Я стал бы просьбою нескромной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Тебя тревожить, милый мой: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Чтоб на волшебные напевы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П</w:t>
      </w:r>
      <w:proofErr w:type="gramEnd"/>
      <w:r>
        <w:rPr>
          <w:rStyle w:val="vl"/>
          <w:color w:val="000000"/>
          <w:sz w:val="28"/>
          <w:szCs w:val="28"/>
        </w:rPr>
        <w:t>ереложил ты страстной девы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Иноплеменные слова.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Где ты? приди: свои права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Передаю тебе с поклоном…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Но посреди печальных скал,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Отвыкнув сердцем от похвал,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Один, под финским небосклоном,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 xml:space="preserve">Он бродит, и душа его </w:t>
      </w:r>
    </w:p>
    <w:p w:rsidR="00C76852" w:rsidRDefault="00C76852" w:rsidP="00C76852">
      <w:pPr>
        <w:widowControl w:val="0"/>
        <w:ind w:left="720" w:hanging="11"/>
      </w:pPr>
      <w:r>
        <w:rPr>
          <w:rStyle w:val="vl"/>
          <w:color w:val="000000"/>
          <w:sz w:val="28"/>
          <w:szCs w:val="28"/>
        </w:rPr>
        <w:t>Не слышит горя моего.</w:t>
      </w:r>
    </w:p>
    <w:p w:rsidR="00C76852" w:rsidRDefault="00C76852" w:rsidP="00C76852">
      <w:pPr>
        <w:widowControl w:val="0"/>
        <w:ind w:firstLine="709"/>
        <w:rPr>
          <w:rStyle w:val="vl"/>
          <w:color w:val="000000"/>
          <w:sz w:val="28"/>
          <w:szCs w:val="28"/>
        </w:rPr>
      </w:pPr>
    </w:p>
    <w:p w:rsidR="00C76852" w:rsidRDefault="00C76852" w:rsidP="00C76852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из друзей Пушкина посвящены эти строки? Его портрет можно увидеть в зале.</w:t>
      </w:r>
    </w:p>
    <w:p w:rsidR="00C76852" w:rsidRDefault="00C76852" w:rsidP="00C76852">
      <w:pPr>
        <w:widowControl w:val="0"/>
        <w:ind w:firstLine="709"/>
        <w:rPr>
          <w:color w:val="000000"/>
          <w:sz w:val="28"/>
          <w:szCs w:val="28"/>
        </w:rPr>
      </w:pPr>
    </w:p>
    <w:tbl>
      <w:tblPr>
        <w:tblW w:w="9781" w:type="dxa"/>
        <w:tblInd w:w="1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76852" w:rsidRDefault="00C76852" w:rsidP="00C76852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A5727" w:rsidRDefault="002A5727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2A5727" w:rsidRDefault="002A5727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2A5727" w:rsidRDefault="002A5727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2A5727" w:rsidRDefault="002A5727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2A5727" w:rsidRDefault="002A5727" w:rsidP="00C76852">
      <w:pPr>
        <w:widowControl w:val="0"/>
        <w:ind w:firstLine="709"/>
        <w:rPr>
          <w:color w:val="000000"/>
          <w:sz w:val="28"/>
          <w:szCs w:val="28"/>
        </w:rPr>
      </w:pPr>
    </w:p>
    <w:p w:rsidR="00C76852" w:rsidRDefault="00730558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Задание № 7</w:t>
      </w:r>
    </w:p>
    <w:p w:rsidR="002A5727" w:rsidRDefault="002A5727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C76852" w:rsidRDefault="00C76852" w:rsidP="00FF42BD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О ком Пушкин сказал «</w:t>
      </w:r>
      <w:r>
        <w:rPr>
          <w:color w:val="000000"/>
          <w:sz w:val="28"/>
          <w:szCs w:val="28"/>
        </w:rPr>
        <w:t xml:space="preserve">…первый наш историк и последний летописец», «для современников древняя Россия "найдена" </w:t>
      </w:r>
      <w:r>
        <w:rPr>
          <w:i/>
          <w:color w:val="000000"/>
          <w:sz w:val="28"/>
          <w:szCs w:val="28"/>
        </w:rPr>
        <w:t>была им,</w:t>
      </w:r>
      <w:r>
        <w:rPr>
          <w:color w:val="000000"/>
          <w:sz w:val="28"/>
          <w:szCs w:val="28"/>
        </w:rPr>
        <w:t xml:space="preserve"> как Америка Колумбом»?</w:t>
      </w:r>
    </w:p>
    <w:p w:rsidR="00C76852" w:rsidRDefault="00C76852" w:rsidP="00C76852">
      <w:pPr>
        <w:widowControl w:val="0"/>
        <w:ind w:firstLine="709"/>
      </w:pPr>
      <w:r>
        <w:rPr>
          <w:rStyle w:val="vl"/>
          <w:color w:val="000000"/>
          <w:sz w:val="28"/>
          <w:szCs w:val="28"/>
          <w:highlight w:val="yellow"/>
        </w:rPr>
        <w:t xml:space="preserve"> </w:t>
      </w:r>
    </w:p>
    <w:tbl>
      <w:tblPr>
        <w:tblW w:w="9781" w:type="dxa"/>
        <w:tblInd w:w="1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78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76852" w:rsidRDefault="00C76852" w:rsidP="00C76852">
      <w:pPr>
        <w:widowControl w:val="0"/>
        <w:ind w:firstLine="709"/>
      </w:pPr>
      <w:r>
        <w:rPr>
          <w:rStyle w:val="vl"/>
          <w:color w:val="000000"/>
          <w:sz w:val="28"/>
          <w:szCs w:val="28"/>
          <w:shd w:val="clear" w:color="auto" w:fill="E2E2D4"/>
        </w:rPr>
        <w:t xml:space="preserve"> </w:t>
      </w:r>
    </w:p>
    <w:p w:rsidR="00C76852" w:rsidRDefault="00730558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8</w:t>
      </w:r>
    </w:p>
    <w:p w:rsidR="00C76852" w:rsidRDefault="00C76852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C76852" w:rsidRDefault="00C76852" w:rsidP="00C76852">
      <w:pPr>
        <w:widowControl w:val="0"/>
        <w:ind w:firstLine="709"/>
        <w:jc w:val="both"/>
      </w:pPr>
      <w:r>
        <w:rPr>
          <w:rStyle w:val="vl"/>
          <w:color w:val="000000"/>
          <w:sz w:val="28"/>
          <w:szCs w:val="28"/>
        </w:rPr>
        <w:t xml:space="preserve">Найдите книгу Николая Михайловича Карамзина «История </w:t>
      </w:r>
      <w:r w:rsidR="002A5727">
        <w:rPr>
          <w:rStyle w:val="vl"/>
          <w:color w:val="000000"/>
          <w:sz w:val="28"/>
          <w:szCs w:val="28"/>
        </w:rPr>
        <w:t>г</w:t>
      </w:r>
      <w:r>
        <w:rPr>
          <w:rStyle w:val="vl"/>
          <w:color w:val="000000"/>
          <w:sz w:val="28"/>
          <w:szCs w:val="28"/>
        </w:rPr>
        <w:t>осударства Российского».</w:t>
      </w:r>
    </w:p>
    <w:p w:rsidR="00B67129" w:rsidRPr="00B67129" w:rsidRDefault="00C76852" w:rsidP="00B67129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B67129">
        <w:rPr>
          <w:rStyle w:val="vl"/>
          <w:color w:val="000000"/>
          <w:sz w:val="28"/>
          <w:szCs w:val="28"/>
        </w:rPr>
        <w:t>Откройте вводную часть и напишите, какое понимание истории он предложил.</w:t>
      </w:r>
      <w:r w:rsidR="00B67129" w:rsidRPr="00B67129">
        <w:rPr>
          <w:rStyle w:val="vl"/>
          <w:color w:val="000000"/>
          <w:sz w:val="28"/>
          <w:szCs w:val="28"/>
        </w:rPr>
        <w:t xml:space="preserve"> </w:t>
      </w:r>
    </w:p>
    <w:p w:rsidR="00B67129" w:rsidRDefault="00B67129" w:rsidP="00B67129">
      <w:pPr>
        <w:widowControl w:val="0"/>
        <w:ind w:firstLine="709"/>
        <w:jc w:val="both"/>
        <w:rPr>
          <w:rStyle w:val="vl"/>
          <w:i/>
          <w:color w:val="000000"/>
          <w:sz w:val="28"/>
          <w:szCs w:val="28"/>
        </w:rPr>
      </w:pPr>
      <w:r w:rsidRPr="00B67129">
        <w:rPr>
          <w:rStyle w:val="vl"/>
          <w:i/>
          <w:color w:val="000000"/>
          <w:sz w:val="28"/>
          <w:szCs w:val="28"/>
        </w:rPr>
        <w:t xml:space="preserve">(Предисловие «Истории государства Российского»: </w:t>
      </w:r>
      <w:hyperlink r:id="rId13" w:history="1">
        <w:r w:rsidRPr="002346F0">
          <w:rPr>
            <w:rStyle w:val="a4"/>
            <w:i/>
            <w:sz w:val="28"/>
            <w:szCs w:val="28"/>
          </w:rPr>
          <w:t>https://clck.ru/NE4ow</w:t>
        </w:r>
      </w:hyperlink>
      <w:r w:rsidRPr="00B67129">
        <w:rPr>
          <w:rStyle w:val="vl"/>
          <w:i/>
          <w:color w:val="000000"/>
          <w:sz w:val="28"/>
          <w:szCs w:val="28"/>
        </w:rPr>
        <w:t>)</w:t>
      </w:r>
    </w:p>
    <w:p w:rsidR="00B67129" w:rsidRPr="00B67129" w:rsidRDefault="00B67129" w:rsidP="00B67129">
      <w:pPr>
        <w:widowControl w:val="0"/>
        <w:ind w:firstLine="709"/>
        <w:jc w:val="both"/>
        <w:rPr>
          <w:rStyle w:val="vl"/>
          <w:i/>
          <w:color w:val="000000"/>
          <w:sz w:val="28"/>
          <w:szCs w:val="28"/>
        </w:rPr>
      </w:pPr>
    </w:p>
    <w:tbl>
      <w:tblPr>
        <w:tblW w:w="9421" w:type="dxa"/>
        <w:tblInd w:w="46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21"/>
      </w:tblGrid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76852" w:rsidRDefault="00C76852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C76852" w:rsidRDefault="00730558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9</w:t>
      </w:r>
    </w:p>
    <w:p w:rsidR="007810BD" w:rsidRDefault="007810BD" w:rsidP="00C76852">
      <w:pPr>
        <w:widowControl w:val="0"/>
        <w:ind w:firstLine="709"/>
        <w:jc w:val="center"/>
      </w:pPr>
    </w:p>
    <w:p w:rsidR="00C76852" w:rsidRDefault="00C76852" w:rsidP="00C7685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фризе домашнего театра княгини была надпись на латинском я</w:t>
      </w:r>
      <w:r w:rsidR="007810BD">
        <w:rPr>
          <w:color w:val="000000"/>
          <w:sz w:val="28"/>
          <w:szCs w:val="28"/>
        </w:rPr>
        <w:t xml:space="preserve">зыке. Найдите её и переведите. </w:t>
      </w:r>
      <w:r>
        <w:rPr>
          <w:color w:val="000000"/>
          <w:sz w:val="28"/>
          <w:szCs w:val="28"/>
        </w:rPr>
        <w:t>Исполь</w:t>
      </w:r>
      <w:r w:rsidR="007810BD">
        <w:rPr>
          <w:color w:val="000000"/>
          <w:sz w:val="28"/>
          <w:szCs w:val="28"/>
        </w:rPr>
        <w:t>зуйте словарь латинского языка.</w:t>
      </w:r>
      <w:r>
        <w:rPr>
          <w:color w:val="000000"/>
          <w:sz w:val="28"/>
          <w:szCs w:val="28"/>
        </w:rPr>
        <w:t xml:space="preserve"> Как вы понимаете её смысл?</w:t>
      </w:r>
    </w:p>
    <w:p w:rsidR="00CB651A" w:rsidRDefault="00CB651A" w:rsidP="00C76852">
      <w:pPr>
        <w:widowControl w:val="0"/>
        <w:ind w:firstLine="709"/>
        <w:jc w:val="both"/>
      </w:pPr>
      <w:r w:rsidRPr="00CB651A">
        <w:rPr>
          <w:noProof/>
          <w:lang w:eastAsia="ru-RU"/>
        </w:rPr>
        <w:lastRenderedPageBreak/>
        <w:drawing>
          <wp:inline distT="0" distB="0" distL="0" distR="0">
            <wp:extent cx="5772150" cy="3190875"/>
            <wp:effectExtent l="0" t="0" r="0" b="9525"/>
            <wp:docPr id="2" name="Рисунок 2" descr="C:\Users\Виктор.000\Desktop\Работа\1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1-768x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79"/>
                    <a:stretch/>
                  </pic:blipFill>
                  <pic:spPr bwMode="auto">
                    <a:xfrm>
                      <a:off x="0" y="0"/>
                      <a:ext cx="57721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852" w:rsidRDefault="00C76852" w:rsidP="00C76852">
      <w:pPr>
        <w:widowControl w:val="0"/>
        <w:ind w:firstLine="709"/>
        <w:jc w:val="center"/>
        <w:rPr>
          <w:color w:val="000000"/>
          <w:sz w:val="28"/>
          <w:szCs w:val="28"/>
          <w:u w:val="single"/>
        </w:rPr>
      </w:pPr>
    </w:p>
    <w:tbl>
      <w:tblPr>
        <w:tblW w:w="9923" w:type="dxa"/>
        <w:tblInd w:w="1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C76852" w:rsidTr="0096767E">
        <w:trPr>
          <w:trHeight w:val="183"/>
        </w:trPr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76852" w:rsidRPr="00241B3A" w:rsidRDefault="00C76852" w:rsidP="00241B3A">
      <w:pPr>
        <w:widowControl w:val="0"/>
        <w:ind w:firstLine="709"/>
        <w:rPr>
          <w:color w:val="000000"/>
          <w:sz w:val="16"/>
          <w:szCs w:val="16"/>
        </w:rPr>
      </w:pPr>
    </w:p>
    <w:p w:rsidR="00C76852" w:rsidRDefault="00241B3A" w:rsidP="00C7685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10</w:t>
      </w:r>
    </w:p>
    <w:p w:rsidR="00241B3A" w:rsidRPr="009358EE" w:rsidRDefault="00241B3A" w:rsidP="00C76852">
      <w:pPr>
        <w:widowControl w:val="0"/>
        <w:ind w:firstLine="709"/>
        <w:jc w:val="center"/>
        <w:rPr>
          <w:sz w:val="16"/>
          <w:szCs w:val="16"/>
        </w:rPr>
      </w:pPr>
    </w:p>
    <w:p w:rsidR="00C76852" w:rsidRDefault="00C76852" w:rsidP="00C76852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Назовите имена поэтов, гостей литературно-музыкального салона княгини З.А. Волконской, которые представляют «Золотой век» русской поэзии.</w:t>
      </w:r>
    </w:p>
    <w:p w:rsidR="00C76852" w:rsidRDefault="00C76852" w:rsidP="00C7685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Попробуйте ответить на вопрос: «Что подразумевается под понятием "Золотой век" русской поэзии?»</w:t>
      </w:r>
    </w:p>
    <w:p w:rsidR="00C76852" w:rsidRPr="009358EE" w:rsidRDefault="00C76852" w:rsidP="00C76852">
      <w:pPr>
        <w:widowControl w:val="0"/>
        <w:ind w:firstLine="709"/>
        <w:jc w:val="center"/>
        <w:rPr>
          <w:color w:val="000000"/>
          <w:sz w:val="16"/>
          <w:szCs w:val="16"/>
        </w:rPr>
      </w:pPr>
    </w:p>
    <w:tbl>
      <w:tblPr>
        <w:tblW w:w="9421" w:type="dxa"/>
        <w:tblInd w:w="46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21"/>
      </w:tblGrid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C76852" w:rsidTr="0096767E">
        <w:trPr>
          <w:trHeight w:val="183"/>
        </w:trPr>
        <w:tc>
          <w:tcPr>
            <w:tcW w:w="9421" w:type="dxa"/>
            <w:shd w:val="clear" w:color="auto" w:fill="auto"/>
            <w:tcMar>
              <w:left w:w="103" w:type="dxa"/>
            </w:tcMar>
          </w:tcPr>
          <w:p w:rsidR="00C76852" w:rsidRDefault="00C76852" w:rsidP="0073488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241B3A" w:rsidRPr="00241B3A" w:rsidRDefault="00241B3A" w:rsidP="00730558">
      <w:pPr>
        <w:widowControl w:val="0"/>
        <w:ind w:firstLine="709"/>
        <w:jc w:val="center"/>
        <w:rPr>
          <w:b/>
          <w:color w:val="000000"/>
          <w:sz w:val="16"/>
          <w:szCs w:val="16"/>
        </w:rPr>
      </w:pPr>
    </w:p>
    <w:p w:rsidR="00730558" w:rsidRDefault="00730558" w:rsidP="0073055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Итоговое задание</w:t>
      </w:r>
      <w:r w:rsidR="00123146">
        <w:rPr>
          <w:b/>
          <w:color w:val="000000"/>
          <w:sz w:val="28"/>
          <w:szCs w:val="28"/>
        </w:rPr>
        <w:t xml:space="preserve"> (на выбор)</w:t>
      </w:r>
    </w:p>
    <w:p w:rsidR="00241B3A" w:rsidRPr="00241B3A" w:rsidRDefault="00241B3A" w:rsidP="00730558">
      <w:pPr>
        <w:widowControl w:val="0"/>
        <w:ind w:firstLine="709"/>
        <w:jc w:val="center"/>
        <w:rPr>
          <w:sz w:val="16"/>
          <w:szCs w:val="16"/>
        </w:rPr>
      </w:pPr>
    </w:p>
    <w:p w:rsidR="00C76852" w:rsidRPr="00123146" w:rsidRDefault="00123146" w:rsidP="00123146">
      <w:pPr>
        <w:pStyle w:val="a5"/>
        <w:widowControl w:val="0"/>
        <w:numPr>
          <w:ilvl w:val="0"/>
          <w:numId w:val="1"/>
        </w:numPr>
        <w:jc w:val="both"/>
      </w:pPr>
      <w:r w:rsidRPr="00123146">
        <w:rPr>
          <w:sz w:val="28"/>
          <w:szCs w:val="28"/>
        </w:rPr>
        <w:t xml:space="preserve">Представьте, что перед вами </w:t>
      </w:r>
      <w:r w:rsidR="00730558" w:rsidRPr="00123146">
        <w:rPr>
          <w:sz w:val="28"/>
          <w:szCs w:val="28"/>
        </w:rPr>
        <w:t xml:space="preserve">«салонный альбом» музея. </w:t>
      </w:r>
      <w:r w:rsidRPr="00123146">
        <w:rPr>
          <w:sz w:val="28"/>
          <w:szCs w:val="28"/>
        </w:rPr>
        <w:t xml:space="preserve">Вам необходимо сделать запись. </w:t>
      </w:r>
      <w:r w:rsidR="00730558" w:rsidRPr="00123146">
        <w:rPr>
          <w:sz w:val="28"/>
          <w:szCs w:val="28"/>
        </w:rPr>
        <w:t>Это могут быть рисунок, стихотворение или впечатление от урока.</w:t>
      </w:r>
    </w:p>
    <w:p w:rsidR="00730558" w:rsidRPr="00241B3A" w:rsidRDefault="00730558" w:rsidP="00123146">
      <w:pPr>
        <w:pStyle w:val="a5"/>
        <w:widowControl w:val="0"/>
        <w:numPr>
          <w:ilvl w:val="0"/>
          <w:numId w:val="1"/>
        </w:numPr>
        <w:jc w:val="both"/>
      </w:pPr>
      <w:r w:rsidRPr="00123146">
        <w:rPr>
          <w:color w:val="000000"/>
          <w:sz w:val="28"/>
          <w:szCs w:val="28"/>
        </w:rPr>
        <w:t xml:space="preserve">В первой четверти </w:t>
      </w:r>
      <w:r w:rsidRPr="00123146">
        <w:rPr>
          <w:color w:val="000000"/>
          <w:sz w:val="28"/>
          <w:szCs w:val="28"/>
          <w:lang w:val="en-US"/>
        </w:rPr>
        <w:t>XIX</w:t>
      </w:r>
      <w:r w:rsidRPr="00123146">
        <w:rPr>
          <w:color w:val="000000"/>
          <w:sz w:val="28"/>
          <w:szCs w:val="28"/>
        </w:rPr>
        <w:t xml:space="preserve"> века в салонной культуре пользовались большой популярностью так называемые «живые картины». Любыми средствами нужно было изобразить заданные аллегорию, сюжет, предмет. В салоне княгини Волконской однажды А.С. Пушкину надо было изобразить скалу. </w:t>
      </w:r>
    </w:p>
    <w:p w:rsidR="00730558" w:rsidRDefault="00730558" w:rsidP="00241B3A">
      <w:pPr>
        <w:widowControl w:val="0"/>
        <w:ind w:left="993"/>
        <w:jc w:val="both"/>
        <w:rPr>
          <w:rStyle w:val="vl"/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lastRenderedPageBreak/>
        <w:t xml:space="preserve">Создайте живую картину на сюжет </w:t>
      </w:r>
      <w:bookmarkEnd w:id="0"/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А.С.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Пушкин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слушает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импровизации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Мицкевича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салоне З.А.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Волконской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Тверской».</w:t>
      </w:r>
    </w:p>
    <w:p w:rsidR="00730558" w:rsidRDefault="00730558" w:rsidP="00241B3A">
      <w:pPr>
        <w:widowControl w:val="0"/>
        <w:ind w:left="993"/>
        <w:rPr>
          <w:rStyle w:val="vl"/>
          <w:color w:val="000000"/>
          <w:sz w:val="28"/>
          <w:szCs w:val="28"/>
          <w:shd w:val="clear" w:color="auto" w:fill="E2E2D4"/>
        </w:rPr>
      </w:pPr>
    </w:p>
    <w:p w:rsidR="00730558" w:rsidRDefault="00730558" w:rsidP="00730558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A7AD529" wp14:editId="35505EC3">
            <wp:extent cx="4460875" cy="2971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14" w:rsidRPr="00CB651A" w:rsidRDefault="00B45514">
      <w:pPr>
        <w:rPr>
          <w:color w:val="FF0000"/>
        </w:rPr>
      </w:pPr>
    </w:p>
    <w:sectPr w:rsidR="00B45514" w:rsidRPr="00CB651A">
      <w:pgSz w:w="11906" w:h="16838"/>
      <w:pgMar w:top="1021" w:right="1021" w:bottom="1021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15D"/>
    <w:multiLevelType w:val="hybridMultilevel"/>
    <w:tmpl w:val="5BAEB0F2"/>
    <w:lvl w:ilvl="0" w:tplc="081A40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C1"/>
    <w:rsid w:val="000075C1"/>
    <w:rsid w:val="000819D6"/>
    <w:rsid w:val="00123146"/>
    <w:rsid w:val="002066B3"/>
    <w:rsid w:val="00241B3A"/>
    <w:rsid w:val="002A5727"/>
    <w:rsid w:val="002C7F0B"/>
    <w:rsid w:val="00415C44"/>
    <w:rsid w:val="006852EF"/>
    <w:rsid w:val="00720814"/>
    <w:rsid w:val="00730558"/>
    <w:rsid w:val="007810BD"/>
    <w:rsid w:val="008D6EB1"/>
    <w:rsid w:val="00922F91"/>
    <w:rsid w:val="0093387C"/>
    <w:rsid w:val="009358EE"/>
    <w:rsid w:val="0096767E"/>
    <w:rsid w:val="009F2ABB"/>
    <w:rsid w:val="00B45514"/>
    <w:rsid w:val="00B67129"/>
    <w:rsid w:val="00C76852"/>
    <w:rsid w:val="00CB651A"/>
    <w:rsid w:val="00CE11B9"/>
    <w:rsid w:val="00DA6290"/>
    <w:rsid w:val="00E636A8"/>
    <w:rsid w:val="00E91B59"/>
    <w:rsid w:val="00EA61D6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qFormat/>
    <w:rsid w:val="00C76852"/>
  </w:style>
  <w:style w:type="character" w:customStyle="1" w:styleId="apple-converted-space">
    <w:name w:val="apple-converted-space"/>
    <w:basedOn w:val="a0"/>
    <w:qFormat/>
    <w:rsid w:val="00C76852"/>
  </w:style>
  <w:style w:type="character" w:customStyle="1" w:styleId="-">
    <w:name w:val="Интернет-ссылка"/>
    <w:rsid w:val="00C76852"/>
    <w:rPr>
      <w:color w:val="0000FF"/>
      <w:u w:val="single"/>
    </w:rPr>
  </w:style>
  <w:style w:type="paragraph" w:styleId="a3">
    <w:name w:val="Normal (Web)"/>
    <w:basedOn w:val="a"/>
    <w:qFormat/>
    <w:rsid w:val="00C76852"/>
    <w:pPr>
      <w:spacing w:before="280" w:after="280"/>
    </w:pPr>
  </w:style>
  <w:style w:type="character" w:styleId="a4">
    <w:name w:val="Hyperlink"/>
    <w:basedOn w:val="a0"/>
    <w:uiPriority w:val="99"/>
    <w:unhideWhenUsed/>
    <w:rsid w:val="00C768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31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2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F9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qFormat/>
    <w:rsid w:val="00C76852"/>
  </w:style>
  <w:style w:type="character" w:customStyle="1" w:styleId="apple-converted-space">
    <w:name w:val="apple-converted-space"/>
    <w:basedOn w:val="a0"/>
    <w:qFormat/>
    <w:rsid w:val="00C76852"/>
  </w:style>
  <w:style w:type="character" w:customStyle="1" w:styleId="-">
    <w:name w:val="Интернет-ссылка"/>
    <w:rsid w:val="00C76852"/>
    <w:rPr>
      <w:color w:val="0000FF"/>
      <w:u w:val="single"/>
    </w:rPr>
  </w:style>
  <w:style w:type="paragraph" w:styleId="a3">
    <w:name w:val="Normal (Web)"/>
    <w:basedOn w:val="a"/>
    <w:qFormat/>
    <w:rsid w:val="00C76852"/>
    <w:pPr>
      <w:spacing w:before="280" w:after="280"/>
    </w:pPr>
  </w:style>
  <w:style w:type="character" w:styleId="a4">
    <w:name w:val="Hyperlink"/>
    <w:basedOn w:val="a0"/>
    <w:uiPriority w:val="99"/>
    <w:unhideWhenUsed/>
    <w:rsid w:val="00C768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31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2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F9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DvUu" TargetMode="External"/><Relationship Id="rId13" Type="http://schemas.openxmlformats.org/officeDocument/2006/relationships/hyperlink" Target="https://clck.ru/NE4ow" TargetMode="External"/><Relationship Id="rId3" Type="http://schemas.openxmlformats.org/officeDocument/2006/relationships/styles" Target="styles.xml"/><Relationship Id="rId7" Type="http://schemas.openxmlformats.org/officeDocument/2006/relationships/hyperlink" Target="http://tverskaya14.ru" TargetMode="External"/><Relationship Id="rId12" Type="http://schemas.openxmlformats.org/officeDocument/2006/relationships/hyperlink" Target="https://ru.wikipedia.org/wiki/&#1052;&#1080;&#1094;&#1082;&#1077;&#1074;&#1080;&#1095;,_&#1040;&#1076;&#1072;&#1084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57;&#1080;&#1084;&#1086;&#1085;&#1086;&#1074;_&#1084;&#1086;&#1085;&#1072;&#1089;&#1090;&#1099;&#1088;&#1100;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1827_&#1075;&#1086;&#107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7_&#1084;&#1072;&#1088;&#1090;&#1072;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B6D3-3DE3-4A46-B57D-9F1CC82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13</cp:revision>
  <dcterms:created xsi:type="dcterms:W3CDTF">2020-05-08T07:46:00Z</dcterms:created>
  <dcterms:modified xsi:type="dcterms:W3CDTF">2020-05-08T09:44:00Z</dcterms:modified>
</cp:coreProperties>
</file>